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C126" w14:textId="77777777" w:rsidR="00772C2F" w:rsidRPr="00D5690D" w:rsidRDefault="00772C2F" w:rsidP="00772C2F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Załącznik nr 12 do programu</w:t>
      </w:r>
    </w:p>
    <w:p w14:paraId="2A90904B" w14:textId="77777777" w:rsidR="00772C2F" w:rsidRPr="00D5690D" w:rsidRDefault="00772C2F" w:rsidP="00772C2F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D5690D">
        <w:rPr>
          <w:rFonts w:ascii="Calibri" w:hAnsi="Calibri" w:cs="Calibri"/>
          <w:sz w:val="22"/>
          <w:szCs w:val="22"/>
        </w:rPr>
        <w:t>Ministra Rodziny i Polityki Społecznej</w:t>
      </w: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</w:t>
      </w:r>
    </w:p>
    <w:p w14:paraId="06FC5DA6" w14:textId="77777777" w:rsidR="00772C2F" w:rsidRPr="00D5690D" w:rsidRDefault="00772C2F" w:rsidP="00772C2F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„Opieka wytchnieniowa” – edycja 2022</w:t>
      </w:r>
    </w:p>
    <w:p w14:paraId="1AA158F6" w14:textId="77777777" w:rsidR="00772C2F" w:rsidRPr="00D5690D" w:rsidRDefault="00772C2F" w:rsidP="00772C2F">
      <w:pPr>
        <w:pStyle w:val="NormalnyWeb"/>
        <w:spacing w:before="0" w:beforeAutospacing="0" w:after="0" w:afterAutospacing="0" w:line="360" w:lineRule="auto"/>
        <w:ind w:right="-290"/>
        <w:rPr>
          <w:rStyle w:val="Wyrnienie"/>
          <w:rFonts w:ascii="Calibri" w:hAnsi="Calibri" w:cs="Calibri"/>
          <w:i w:val="0"/>
        </w:rPr>
      </w:pPr>
    </w:p>
    <w:p w14:paraId="3ADE9CED" w14:textId="77777777" w:rsidR="00772C2F" w:rsidRPr="002047D2" w:rsidRDefault="00772C2F" w:rsidP="00772C2F">
      <w:pPr>
        <w:pStyle w:val="NormalnyWeb"/>
        <w:spacing w:before="0" w:beforeAutospacing="0" w:after="0" w:afterAutospacing="0" w:line="360" w:lineRule="auto"/>
        <w:ind w:right="-290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w ramach </w:t>
      </w:r>
      <w:bookmarkStart w:id="0" w:name="_Hlk68695840"/>
      <w:r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Pr="002047D2">
        <w:rPr>
          <w:rStyle w:val="Wyrnienie"/>
          <w:rFonts w:ascii="Calibri" w:hAnsi="Calibri" w:cs="Calibri"/>
          <w:b/>
          <w:i w:val="0"/>
        </w:rPr>
        <w:t xml:space="preserve">Opieka wytchnieniowa” – edycja 2022  </w:t>
      </w:r>
    </w:p>
    <w:p w14:paraId="0936F57C" w14:textId="77777777" w:rsidR="00772C2F" w:rsidRPr="002047D2" w:rsidRDefault="00772C2F" w:rsidP="00772C2F">
      <w:pPr>
        <w:pStyle w:val="NormalnyWeb"/>
        <w:spacing w:before="0" w:beforeAutospacing="0" w:after="0" w:afterAutospacing="0" w:line="360" w:lineRule="auto"/>
        <w:ind w:right="-290"/>
        <w:rPr>
          <w:rFonts w:ascii="Calibri" w:hAnsi="Calibri" w:cs="Calibri"/>
        </w:rPr>
      </w:pPr>
    </w:p>
    <w:p w14:paraId="1C74512B" w14:textId="77777777" w:rsidR="00772C2F" w:rsidRPr="002047D2" w:rsidRDefault="00772C2F" w:rsidP="00772C2F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i art.14 rozporządzenia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2047D2">
        <w:rPr>
          <w:rFonts w:ascii="Calibri" w:hAnsi="Calibri" w:cs="Calibri"/>
        </w:rPr>
        <w:t>późn</w:t>
      </w:r>
      <w:proofErr w:type="spellEnd"/>
      <w:r w:rsidRPr="002047D2">
        <w:rPr>
          <w:rFonts w:ascii="Calibri" w:hAnsi="Calibri" w:cs="Calibri"/>
        </w:rPr>
        <w:t>. zm.), zwanego dalej „RODO”, 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355A9E29" w14:textId="77777777" w:rsidR="00772C2F" w:rsidRPr="002047D2" w:rsidRDefault="00772C2F" w:rsidP="00772C2F">
      <w:pPr>
        <w:pStyle w:val="Akapitzlist"/>
        <w:numPr>
          <w:ilvl w:val="0"/>
          <w:numId w:val="1"/>
        </w:numPr>
        <w:spacing w:line="360" w:lineRule="auto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 xml:space="preserve">Administratorem danych osobowych jest </w:t>
      </w:r>
      <w:r>
        <w:rPr>
          <w:rStyle w:val="Wyrnienie"/>
          <w:rFonts w:ascii="Calibri" w:hAnsi="Calibri" w:cs="Calibri"/>
        </w:rPr>
        <w:t xml:space="preserve">Gmina Annopol/ Ośrodek Pomocy Społecznej w Annopolu, ul. Leśna 2, 23-235 Annopol, </w:t>
      </w:r>
      <w:proofErr w:type="spellStart"/>
      <w:r>
        <w:rPr>
          <w:rStyle w:val="Wyrnienie"/>
          <w:rFonts w:ascii="Calibri" w:hAnsi="Calibri" w:cs="Calibri"/>
        </w:rPr>
        <w:t>tel</w:t>
      </w:r>
      <w:proofErr w:type="spellEnd"/>
      <w:r>
        <w:rPr>
          <w:rStyle w:val="Wyrnienie"/>
          <w:rFonts w:ascii="Calibri" w:hAnsi="Calibri" w:cs="Calibri"/>
        </w:rPr>
        <w:t>: 15/8613404</w:t>
      </w:r>
      <w:r w:rsidRPr="002047D2">
        <w:rPr>
          <w:rStyle w:val="Wyrnienie"/>
          <w:rFonts w:ascii="Calibri" w:hAnsi="Calibri" w:cs="Calibri"/>
        </w:rPr>
        <w:t>, adres e-mail</w:t>
      </w:r>
      <w:r w:rsidRPr="002047D2">
        <w:rPr>
          <w:rFonts w:ascii="Calibri" w:hAnsi="Calibri" w:cs="Calibri"/>
        </w:rPr>
        <w:t>.</w:t>
      </w:r>
      <w:r>
        <w:rPr>
          <w:rFonts w:ascii="Calibri" w:hAnsi="Calibri" w:cs="Calibri"/>
        </w:rPr>
        <w:t>: sekretariat@annopolops.pl.</w:t>
      </w:r>
    </w:p>
    <w:p w14:paraId="707265EE" w14:textId="77777777" w:rsidR="00772C2F" w:rsidRPr="002047D2" w:rsidRDefault="00772C2F" w:rsidP="00772C2F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mają Państwo prawo kontaktować się z naszym Inspektorem Ochrony Danych na adres e-mail: </w:t>
      </w:r>
      <w:hyperlink r:id="rId7" w:history="1">
        <w:r w:rsidRPr="00C840BA">
          <w:rPr>
            <w:rStyle w:val="Hipercze"/>
            <w:rFonts w:ascii="Calibri" w:hAnsi="Calibri" w:cs="Calibri"/>
          </w:rPr>
          <w:t>iod@rodoconsulting.eu</w:t>
        </w:r>
      </w:hyperlink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tel</w:t>
      </w:r>
      <w:proofErr w:type="spellEnd"/>
      <w:r>
        <w:rPr>
          <w:rFonts w:ascii="Calibri" w:hAnsi="Calibri" w:cs="Calibri"/>
        </w:rPr>
        <w:t>: 501470633.</w:t>
      </w:r>
    </w:p>
    <w:p w14:paraId="6FBD4FE6" w14:textId="77777777" w:rsidR="00772C2F" w:rsidRPr="002047D2" w:rsidRDefault="00772C2F" w:rsidP="00772C2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bookmarkStart w:id="1" w:name="__DdeLink__182_30542706"/>
      <w:bookmarkEnd w:id="1"/>
      <w:r w:rsidRPr="002047D2">
        <w:rPr>
          <w:rFonts w:ascii="Calibri" w:hAnsi="Calibri" w:cs="Calibri"/>
        </w:rPr>
        <w:t>Celem przetwarzania danych osobowych jest realizacja programu Ministra Rodziny i Polityki Społecznej „Opieka wytchnieniowa” – edycja 2022, w tym rozliczenie otrzymanych środków z Funduszu Solidarnościowego.</w:t>
      </w:r>
    </w:p>
    <w:p w14:paraId="4CAF0EE2" w14:textId="77777777" w:rsidR="00772C2F" w:rsidRPr="002047D2" w:rsidRDefault="00772C2F" w:rsidP="00772C2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„opieka w</w:t>
      </w:r>
      <w:r>
        <w:rPr>
          <w:rFonts w:ascii="Calibri" w:hAnsi="Calibri" w:cs="Calibri"/>
        </w:rPr>
        <w:t>y</w:t>
      </w:r>
      <w:r w:rsidRPr="002047D2">
        <w:rPr>
          <w:rFonts w:ascii="Calibri" w:hAnsi="Calibri" w:cs="Calibri"/>
        </w:rPr>
        <w:t>tchnieniowa” – edycja 2022, przyjętego na podstawie ustawy z dnia 23 października 2018 r. o Funduszu Solidarnościowym (Dz. U. z 2020 r. poz. 1787).</w:t>
      </w:r>
    </w:p>
    <w:p w14:paraId="72DAD654" w14:textId="77777777" w:rsidR="00772C2F" w:rsidRPr="002047D2" w:rsidRDefault="00772C2F" w:rsidP="00772C2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505D59BD" w14:textId="77777777" w:rsidR="00772C2F" w:rsidRPr="002047D2" w:rsidRDefault="00772C2F" w:rsidP="00772C2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Źródłem pochodzenia danych osobowych mogą być wnioskodawcy, tj. osoby niepełnosprawne, rodzice i opiekunowie osób niepełnosprawnych oraz osoby zatrudnione/świadczące/realizujące usługi opiekuna </w:t>
      </w:r>
      <w:proofErr w:type="spellStart"/>
      <w:r w:rsidRPr="002047D2">
        <w:rPr>
          <w:rFonts w:ascii="Calibri" w:hAnsi="Calibri" w:cs="Calibri"/>
        </w:rPr>
        <w:t>wytchnieniowego</w:t>
      </w:r>
      <w:proofErr w:type="spellEnd"/>
      <w:r w:rsidRPr="002047D2">
        <w:rPr>
          <w:rFonts w:ascii="Calibri" w:hAnsi="Calibri" w:cs="Calibri"/>
        </w:rPr>
        <w:t>.</w:t>
      </w:r>
    </w:p>
    <w:p w14:paraId="28488001" w14:textId="77777777" w:rsidR="00772C2F" w:rsidRPr="002047D2" w:rsidRDefault="00772C2F" w:rsidP="00772C2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2047D2">
        <w:rPr>
          <w:rFonts w:ascii="Calibri" w:hAnsi="Calibri" w:cs="Calibri"/>
          <w:i/>
        </w:rPr>
        <w:t>należy wskazać nazwę gminy/powiatu</w:t>
      </w:r>
      <w:r w:rsidRPr="002047D2">
        <w:rPr>
          <w:rFonts w:ascii="Calibri" w:hAnsi="Calibri" w:cs="Calibri"/>
        </w:rPr>
        <w:t xml:space="preserve">, w szczególności dane osób świadczących/realizujących usługi opiekuna </w:t>
      </w:r>
      <w:proofErr w:type="spellStart"/>
      <w:r w:rsidRPr="002047D2">
        <w:rPr>
          <w:rFonts w:ascii="Calibri" w:hAnsi="Calibri" w:cs="Calibri"/>
        </w:rPr>
        <w:t>wytchnieniowego</w:t>
      </w:r>
      <w:proofErr w:type="spellEnd"/>
      <w:r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Pr="002047D2">
        <w:rPr>
          <w:rFonts w:ascii="Calibri" w:hAnsi="Calibri" w:cs="Calibri"/>
          <w:i/>
        </w:rPr>
        <w:t>należy wskazać nazwę</w:t>
      </w:r>
      <w:r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  <w:i/>
        </w:rPr>
        <w:t>Wojewody</w:t>
      </w:r>
      <w:r w:rsidRPr="002047D2">
        <w:rPr>
          <w:rFonts w:ascii="Calibri" w:hAnsi="Calibri" w:cs="Calibri"/>
        </w:rPr>
        <w:t xml:space="preserve"> m.in. do celów sprawozdawczych czy kontrolnych.</w:t>
      </w:r>
      <w:r w:rsidRPr="002047D2"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  <w:vertAlign w:val="superscript"/>
        </w:rPr>
        <w:t>)</w:t>
      </w:r>
    </w:p>
    <w:p w14:paraId="00635FC3" w14:textId="77777777" w:rsidR="00772C2F" w:rsidRPr="002047D2" w:rsidRDefault="00772C2F" w:rsidP="00772C2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 xml:space="preserve">). </w:t>
      </w:r>
    </w:p>
    <w:p w14:paraId="7F5D748F" w14:textId="77777777" w:rsidR="00772C2F" w:rsidRPr="002047D2" w:rsidRDefault="00772C2F" w:rsidP="00772C2F">
      <w:pPr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3F4D7F0C" w14:textId="77777777" w:rsidR="00772C2F" w:rsidRPr="002047D2" w:rsidRDefault="00772C2F" w:rsidP="00772C2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programu „Opieka wytchnieniowa” – edycja 2022 lub realizacji programu jest dobrowolne, jednak niezbędne do wzięcia udziału w programie. </w:t>
      </w:r>
    </w:p>
    <w:p w14:paraId="1B0FC335" w14:textId="77777777" w:rsidR="00772C2F" w:rsidRPr="002047D2" w:rsidRDefault="00772C2F" w:rsidP="00772C2F">
      <w:pPr>
        <w:pStyle w:val="Akapitzlist"/>
        <w:suppressAutoHyphens w:val="0"/>
        <w:spacing w:line="360" w:lineRule="auto"/>
        <w:ind w:left="1080"/>
        <w:jc w:val="both"/>
        <w:rPr>
          <w:rFonts w:ascii="Calibri" w:hAnsi="Calibri" w:cs="Calibri"/>
        </w:rPr>
      </w:pPr>
    </w:p>
    <w:p w14:paraId="46C0858C" w14:textId="77777777" w:rsidR="00772C2F" w:rsidRPr="002047D2" w:rsidRDefault="00772C2F" w:rsidP="00772C2F">
      <w:pPr>
        <w:pStyle w:val="Akapitzlist"/>
        <w:spacing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………………………………………………………………………</w:t>
      </w:r>
      <w:r>
        <w:rPr>
          <w:rFonts w:ascii="Calibri" w:hAnsi="Calibri" w:cs="Calibri"/>
        </w:rPr>
        <w:br/>
        <w:t xml:space="preserve">                                            (data i podpis osoby zgłaszającej się do programu)</w:t>
      </w:r>
    </w:p>
    <w:p w14:paraId="3ACD0990" w14:textId="77777777" w:rsidR="002D4232" w:rsidRDefault="002D4232"/>
    <w:sectPr w:rsidR="002D4232" w:rsidSect="009D2A6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9FCF" w14:textId="77777777" w:rsidR="008A18BB" w:rsidRDefault="008A18BB" w:rsidP="00772C2F">
      <w:r>
        <w:separator/>
      </w:r>
    </w:p>
  </w:endnote>
  <w:endnote w:type="continuationSeparator" w:id="0">
    <w:p w14:paraId="62E0F870" w14:textId="77777777" w:rsidR="008A18BB" w:rsidRDefault="008A18BB" w:rsidP="0077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0616A" w14:textId="77777777" w:rsidR="008A18BB" w:rsidRDefault="008A18BB" w:rsidP="00772C2F">
      <w:r>
        <w:separator/>
      </w:r>
    </w:p>
  </w:footnote>
  <w:footnote w:type="continuationSeparator" w:id="0">
    <w:p w14:paraId="38B2135D" w14:textId="77777777" w:rsidR="008A18BB" w:rsidRDefault="008A18BB" w:rsidP="00772C2F">
      <w:r>
        <w:continuationSeparator/>
      </w:r>
    </w:p>
  </w:footnote>
  <w:footnote w:id="1">
    <w:p w14:paraId="62D015A9" w14:textId="77777777" w:rsidR="00772C2F" w:rsidRPr="008D57BD" w:rsidRDefault="00772C2F" w:rsidP="00772C2F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>
        <w:rPr>
          <w:rFonts w:asciiTheme="minorHAnsi" w:hAnsiTheme="minorHAnsi" w:cstheme="minorHAnsi"/>
        </w:rPr>
        <w:t xml:space="preserve"> gmina</w:t>
      </w:r>
      <w:r w:rsidRPr="00FA26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Pr="009E27B0">
        <w:rPr>
          <w:rFonts w:asciiTheme="minorHAnsi" w:hAnsiTheme="minorHAnsi" w:cstheme="minorHAnsi"/>
        </w:rPr>
        <w:t>Klauzul</w:t>
      </w:r>
      <w:r>
        <w:rPr>
          <w:rFonts w:asciiTheme="minorHAnsi" w:hAnsiTheme="minorHAnsi" w:cstheme="minorHAnsi"/>
        </w:rPr>
        <w:t>ę</w:t>
      </w:r>
      <w:r w:rsidRPr="009E27B0">
        <w:rPr>
          <w:rFonts w:asciiTheme="minorHAnsi" w:hAnsiTheme="minorHAnsi" w:cstheme="minorHAnsi"/>
        </w:rPr>
        <w:t xml:space="preserve"> Ministra Rodziny i Polityki Społecznej stanowi załącznik nr 1</w:t>
      </w:r>
      <w:r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2F"/>
    <w:rsid w:val="002D4232"/>
    <w:rsid w:val="00772C2F"/>
    <w:rsid w:val="008A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39A2"/>
  <w15:chartTrackingRefBased/>
  <w15:docId w15:val="{60A372B3-05E7-4BB6-AFFE-ADC3F10A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C2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772C2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72C2F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772C2F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772C2F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C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2C2F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2C2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72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rodoconsultin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ANNOPOL</dc:creator>
  <cp:keywords/>
  <dc:description/>
  <cp:lastModifiedBy>OPS ANNOPOL</cp:lastModifiedBy>
  <cp:revision>1</cp:revision>
  <cp:lastPrinted>2021-10-14T10:16:00Z</cp:lastPrinted>
  <dcterms:created xsi:type="dcterms:W3CDTF">2021-10-14T10:16:00Z</dcterms:created>
  <dcterms:modified xsi:type="dcterms:W3CDTF">2021-10-14T10:16:00Z</dcterms:modified>
</cp:coreProperties>
</file>