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5C" w:rsidRDefault="009E505C" w:rsidP="009E505C">
      <w:pPr>
        <w:spacing w:line="276" w:lineRule="auto"/>
      </w:pPr>
    </w:p>
    <w:p w:rsidR="00453F97" w:rsidRPr="00620B29" w:rsidRDefault="009E505C" w:rsidP="00453F97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  <w:r>
        <w:t xml:space="preserve"> </w:t>
      </w:r>
    </w:p>
    <w:p w:rsidR="00453F97" w:rsidRPr="00620B29" w:rsidRDefault="00453F97" w:rsidP="00453F9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20B29">
        <w:rPr>
          <w:rFonts w:ascii="Arial" w:hAnsi="Arial" w:cs="Arial"/>
          <w:b/>
          <w:bCs/>
          <w:sz w:val="22"/>
          <w:szCs w:val="22"/>
        </w:rPr>
        <w:t xml:space="preserve">UMOWA </w:t>
      </w:r>
      <w:r w:rsidRPr="00620B29">
        <w:rPr>
          <w:rFonts w:ascii="Arial" w:hAnsi="Arial" w:cs="Arial"/>
          <w:i/>
          <w:iCs/>
          <w:sz w:val="22"/>
          <w:szCs w:val="22"/>
        </w:rPr>
        <w:t>(projekt)</w:t>
      </w:r>
    </w:p>
    <w:p w:rsidR="00453F97" w:rsidRPr="00620B29" w:rsidRDefault="00453F97" w:rsidP="00453F9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0B29">
        <w:rPr>
          <w:rFonts w:ascii="Arial" w:hAnsi="Arial" w:cs="Arial"/>
          <w:sz w:val="22"/>
          <w:szCs w:val="22"/>
        </w:rPr>
        <w:t xml:space="preserve">Zawarta w dniu ………………...... w </w:t>
      </w:r>
      <w:r>
        <w:rPr>
          <w:rFonts w:ascii="Arial" w:hAnsi="Arial" w:cs="Arial"/>
          <w:sz w:val="22"/>
          <w:szCs w:val="22"/>
        </w:rPr>
        <w:t>Wilkołazie Pierwszym</w:t>
      </w:r>
      <w:r w:rsidRPr="00620B29">
        <w:rPr>
          <w:rFonts w:ascii="Arial" w:hAnsi="Arial" w:cs="Arial"/>
          <w:sz w:val="22"/>
          <w:szCs w:val="22"/>
        </w:rPr>
        <w:t xml:space="preserve"> pomiędzy: 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0B29">
        <w:rPr>
          <w:rFonts w:ascii="Arial" w:hAnsi="Arial" w:cs="Arial"/>
          <w:b/>
          <w:sz w:val="22"/>
          <w:szCs w:val="22"/>
        </w:rPr>
        <w:t>…………………………</w:t>
      </w:r>
      <w:r w:rsidRPr="00620B29">
        <w:rPr>
          <w:rFonts w:ascii="Arial" w:hAnsi="Arial" w:cs="Arial"/>
          <w:sz w:val="22"/>
          <w:szCs w:val="22"/>
        </w:rPr>
        <w:t xml:space="preserve">, NIP: …………………………., REGON: …………………, reprezentowaną przez: 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0B29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0B29">
        <w:rPr>
          <w:rFonts w:ascii="Arial" w:hAnsi="Arial" w:cs="Arial"/>
          <w:bCs/>
          <w:sz w:val="22"/>
          <w:szCs w:val="22"/>
        </w:rPr>
        <w:t>przy</w:t>
      </w:r>
      <w:r w:rsidRPr="00620B29">
        <w:rPr>
          <w:rFonts w:ascii="Arial" w:hAnsi="Arial" w:cs="Arial"/>
          <w:b/>
          <w:sz w:val="22"/>
          <w:szCs w:val="22"/>
        </w:rPr>
        <w:t xml:space="preserve"> kontrasygnacie Skarbnika – …………………………………………………………………, 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0B29">
        <w:rPr>
          <w:rFonts w:ascii="Arial" w:hAnsi="Arial" w:cs="Arial"/>
          <w:sz w:val="22"/>
          <w:szCs w:val="22"/>
        </w:rPr>
        <w:t xml:space="preserve">zwaną dalej w treści niniejszej umowy </w:t>
      </w:r>
      <w:r w:rsidRPr="00620B29">
        <w:rPr>
          <w:rFonts w:ascii="Arial" w:hAnsi="Arial" w:cs="Arial"/>
          <w:b/>
          <w:bCs/>
          <w:sz w:val="22"/>
          <w:szCs w:val="22"/>
        </w:rPr>
        <w:t>„Zamawiającym”,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0B29">
        <w:rPr>
          <w:rFonts w:ascii="Arial" w:hAnsi="Arial" w:cs="Arial"/>
          <w:bCs/>
          <w:sz w:val="22"/>
          <w:szCs w:val="22"/>
        </w:rPr>
        <w:t>a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0B29">
        <w:rPr>
          <w:rFonts w:ascii="Arial" w:hAnsi="Arial" w:cs="Arial"/>
          <w:sz w:val="22"/>
          <w:szCs w:val="22"/>
        </w:rPr>
        <w:t>…………………………, NIP: …………..………………, REGON: ……………………. reprezentowanym przez: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0B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453F97" w:rsidRPr="00620B29" w:rsidRDefault="00453F97" w:rsidP="00453F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0B29">
        <w:rPr>
          <w:rFonts w:ascii="Arial" w:hAnsi="Arial" w:cs="Arial"/>
          <w:sz w:val="22"/>
          <w:szCs w:val="22"/>
        </w:rPr>
        <w:t xml:space="preserve">zwanym dalej w treści niniejszej umowy </w:t>
      </w:r>
      <w:r w:rsidRPr="00620B29">
        <w:rPr>
          <w:rFonts w:ascii="Arial" w:hAnsi="Arial" w:cs="Arial"/>
          <w:b/>
          <w:sz w:val="22"/>
          <w:szCs w:val="22"/>
        </w:rPr>
        <w:t>„Wykonawcą”.</w:t>
      </w:r>
    </w:p>
    <w:p w:rsidR="009E505C" w:rsidRDefault="009E505C" w:rsidP="009E505C">
      <w:pPr>
        <w:spacing w:line="276" w:lineRule="auto"/>
      </w:pPr>
    </w:p>
    <w:p w:rsidR="009E505C" w:rsidRDefault="009E505C" w:rsidP="009E505C">
      <w:pPr>
        <w:spacing w:line="276" w:lineRule="auto"/>
      </w:pPr>
    </w:p>
    <w:p w:rsidR="009E505C" w:rsidRDefault="009E505C" w:rsidP="009E505C">
      <w:pPr>
        <w:spacing w:line="276" w:lineRule="auto"/>
        <w:jc w:val="center"/>
      </w:pPr>
      <w:r>
        <w:t>§ 1.</w:t>
      </w:r>
    </w:p>
    <w:p w:rsidR="009E505C" w:rsidRDefault="009E505C" w:rsidP="009E505C">
      <w:pPr>
        <w:spacing w:line="276" w:lineRule="auto"/>
        <w:jc w:val="center"/>
      </w:pPr>
      <w:r>
        <w:t>Przedmiot umowy.</w:t>
      </w:r>
    </w:p>
    <w:p w:rsidR="009A0E9B" w:rsidRDefault="009E505C" w:rsidP="009A0E9B">
      <w:pPr>
        <w:spacing w:line="276" w:lineRule="auto"/>
        <w:jc w:val="both"/>
      </w:pPr>
      <w:r>
        <w:t xml:space="preserve">Zamawiający zleca, a Wykonawca przyjmuje do wykonania przeprowadzenie </w:t>
      </w:r>
      <w:r w:rsidR="009A0E9B">
        <w:t xml:space="preserve">diagnozy </w:t>
      </w:r>
      <w:proofErr w:type="spellStart"/>
      <w:r w:rsidR="009A0E9B">
        <w:t>cyberbezpieczeństw</w:t>
      </w:r>
      <w:r w:rsidR="00453F97">
        <w:t>a</w:t>
      </w:r>
      <w:proofErr w:type="spellEnd"/>
      <w:r w:rsidR="00453F97">
        <w:t xml:space="preserve"> w Urzędzie Gminy Wilkołaz</w:t>
      </w:r>
      <w:r w:rsidR="009A0E9B">
        <w:t xml:space="preserve">, o której mowa w Regulaminie Konkursu Grantowego „Cyfrowa Gmina”. Oś V. Rozwój cyfrowy JST oraz wzmocnienie cyfrowej odporności na zagrożenia - REACT-EU. Działanie 5.1 „Rozwój cyfrowy JST oraz wzmocnienie cyfrowej odporności na zagrożenia” Programu Operacyjnego Polska Cyfrowa na lata 2014 – 2020, opublikowanego na stronie Centrum Projektów Polska Cyfrowa pod adresem </w:t>
      </w:r>
      <w:hyperlink r:id="rId8" w:history="1">
        <w:r w:rsidR="00624E56" w:rsidRPr="00B312E7">
          <w:rPr>
            <w:rStyle w:val="Hipercze"/>
          </w:rPr>
          <w:t>https://www.gov.pl/web/cppc/cyfrowa-gmina</w:t>
        </w:r>
      </w:hyperlink>
      <w:r w:rsidR="00624E56">
        <w:t xml:space="preserve"> </w:t>
      </w:r>
      <w:r w:rsidR="009A0E9B">
        <w:t>, zwanego dalej Regulaminem.</w:t>
      </w:r>
    </w:p>
    <w:p w:rsidR="009A0E9B" w:rsidRDefault="009A0E9B" w:rsidP="009A0E9B">
      <w:pPr>
        <w:spacing w:line="276" w:lineRule="auto"/>
        <w:jc w:val="both"/>
      </w:pPr>
      <w:r>
        <w:t xml:space="preserve">Wykonawca zobowiązuje się do przeprowadzenia diagnozy </w:t>
      </w:r>
      <w:proofErr w:type="spellStart"/>
      <w:r>
        <w:t>cyberbezpieczeństwa</w:t>
      </w:r>
      <w:proofErr w:type="spellEnd"/>
      <w:r>
        <w:t xml:space="preserve"> spełniającej wszystkie wymogi Konkursu, w tym:</w:t>
      </w:r>
    </w:p>
    <w:p w:rsidR="009A0E9B" w:rsidRDefault="009A0E9B" w:rsidP="00CB6083">
      <w:pPr>
        <w:pStyle w:val="Akapitzlist"/>
        <w:numPr>
          <w:ilvl w:val="0"/>
          <w:numId w:val="4"/>
        </w:numPr>
        <w:spacing w:line="276" w:lineRule="auto"/>
        <w:ind w:left="426"/>
      </w:pPr>
      <w:r>
        <w:t>diagnoza musi być przeprowadzona przez osobę posiadająca uprawnienia określone w Rozporządzeniu Ministra Cyfryzacji z dnia 12 października 2018 r. w sprawie wykazu certyfikatów uprawniających do przeprowadzenia audytu.</w:t>
      </w:r>
    </w:p>
    <w:p w:rsidR="00FD5CCF" w:rsidRDefault="009A0E9B" w:rsidP="00CB6083">
      <w:pPr>
        <w:pStyle w:val="Akapitzlist"/>
        <w:numPr>
          <w:ilvl w:val="0"/>
          <w:numId w:val="4"/>
        </w:numPr>
        <w:spacing w:line="276" w:lineRule="auto"/>
        <w:ind w:left="426"/>
      </w:pPr>
      <w:r>
        <w:t xml:space="preserve">wykonawca dostarczy wyniki diagnozy </w:t>
      </w:r>
      <w:proofErr w:type="spellStart"/>
      <w:r>
        <w:t>cyberbezpieczeństwa</w:t>
      </w:r>
      <w:proofErr w:type="spellEnd"/>
      <w:r>
        <w:t xml:space="preserve"> w postaci wypełnionego „Formularza informacji związanych z przeprowadzeniem diagnozy </w:t>
      </w:r>
      <w:proofErr w:type="spellStart"/>
      <w:r>
        <w:t>cyberbezpieczeństwa</w:t>
      </w:r>
      <w:proofErr w:type="spellEnd"/>
      <w:r>
        <w:t>”, stanowiąceg</w:t>
      </w:r>
      <w:r w:rsidR="00CB6083">
        <w:t>o załącznik nr 8 do Regulaminu.</w:t>
      </w:r>
    </w:p>
    <w:p w:rsidR="00CB6083" w:rsidRDefault="00CB6083" w:rsidP="00CB6083">
      <w:pPr>
        <w:spacing w:line="276" w:lineRule="auto"/>
        <w:jc w:val="center"/>
      </w:pPr>
      <w:r>
        <w:t>§ 2.</w:t>
      </w:r>
    </w:p>
    <w:p w:rsidR="00CB6083" w:rsidRDefault="00CB6083" w:rsidP="00CB6083">
      <w:pPr>
        <w:spacing w:line="276" w:lineRule="auto"/>
        <w:jc w:val="center"/>
      </w:pPr>
      <w:r>
        <w:t>Termin realizacji umowy</w:t>
      </w:r>
    </w:p>
    <w:p w:rsidR="00CB6083" w:rsidRDefault="00CB6083" w:rsidP="00CB6083">
      <w:pPr>
        <w:pStyle w:val="Akapitzlist"/>
        <w:numPr>
          <w:ilvl w:val="0"/>
          <w:numId w:val="6"/>
        </w:numPr>
        <w:spacing w:line="276" w:lineRule="auto"/>
        <w:ind w:left="567" w:hanging="425"/>
      </w:pPr>
      <w:r>
        <w:t>Wykonawca zrealizuje przedmiot umowy nie później niż w ciągu 30 dni od daty zawarcia umowy.</w:t>
      </w:r>
    </w:p>
    <w:p w:rsidR="00CB6083" w:rsidRDefault="00CB6083" w:rsidP="00CB6083">
      <w:pPr>
        <w:pStyle w:val="Akapitzlist"/>
        <w:numPr>
          <w:ilvl w:val="0"/>
          <w:numId w:val="6"/>
        </w:numPr>
        <w:spacing w:line="276" w:lineRule="auto"/>
        <w:ind w:left="567" w:hanging="425"/>
      </w:pPr>
      <w:r>
        <w:t>Za datę zawarcia umowy Zamawiający przyjmuje dzień, w którym zostanie ona podpisana przez obie Strony umowy.</w:t>
      </w:r>
    </w:p>
    <w:p w:rsidR="00CB6083" w:rsidRDefault="00CB6083" w:rsidP="00CB6083">
      <w:pPr>
        <w:spacing w:line="276" w:lineRule="auto"/>
        <w:jc w:val="center"/>
      </w:pPr>
      <w:r>
        <w:t>§ 3.</w:t>
      </w:r>
    </w:p>
    <w:p w:rsidR="00CB6083" w:rsidRDefault="00CB6083" w:rsidP="00CB6083">
      <w:pPr>
        <w:spacing w:line="276" w:lineRule="auto"/>
        <w:jc w:val="center"/>
      </w:pPr>
      <w:r>
        <w:t>Obowiązki stron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>Zamawiający i Wykonawca zobowiązują się do pełnej współpracy w ramach realizowanego przedmiotu umowy.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>Wykonawca zobowiązuje się do wykonania usługi z należytą starannością, zgodnie z obowiązującymi przepisami prawa i z uwzględnieniem profesjonalnego charakteru swojej działalności, zobowiązując się do składania wszelkich wyjaśnień Zamawiającemu w trakcie realizacji umowy.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lastRenderedPageBreak/>
        <w:t>Opracowania wykonane w ramach niniejszej umowy przez Wykonawcę, muszą być zgodne z dokumentacją konkursu grantowego Cyfrowa Gmina.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>Wykonawca wykona niniejszą umowę m.in. w oparciu o informacje pozyskane przez Wykonawcę w toku jej realizacji, dostarczone przez Zamawiającego oraz decyzje przez niego podjęte w trakcie realizacji umowy.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>Zamawiający udostępni Wykonawcy wszelkie niezbędne informacje i dokumenty do prawidłowego wykonania niniejszej umowy.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 xml:space="preserve">Wykonawca zobowiązuje się, że wszystkie dokumenty i inne materiały, w których posiadanie wejdzie </w:t>
      </w:r>
      <w:r w:rsidR="003379D5">
        <w:br/>
      </w:r>
      <w:r>
        <w:t>w związku z wykonywaniem niniejszej umowy pozostaną własnością Zamawiającego. Wykonawca zwróci je właścicielowi nie później niż w dniu rozwiązania, wykonania lub wygaśnięcia niniejszej umowy.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 xml:space="preserve">Prace związane z pozyskaniem informacji, dokumentów i innych materiałów niezbędnych do przeprowadzenia diagnozy </w:t>
      </w:r>
      <w:proofErr w:type="spellStart"/>
      <w:r>
        <w:t>cyberbezpieczeństwa</w:t>
      </w:r>
      <w:proofErr w:type="spellEnd"/>
      <w:r>
        <w:t xml:space="preserve"> będą wykonywane w siedzibie Zamawiającego, chyba że Zamawiający na wniosek Wykonawcy dopuści realizację tych czynności w całości lub w części za pomocą środków zdalnej komunikacji.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 xml:space="preserve">W celu przeprowadzenia realizacji czynności, o których mowa w ust. powyżej z wykorzystaniem środków zdalnej komunikacji Wykonawca składa wniosek o dopuszczenie takiego sposobu realizacji prac ze wskazaniem narzędzi i metod, które zamierza wykorzystać w tym celu. Prowadzenie prac </w:t>
      </w:r>
      <w:r w:rsidR="003379D5">
        <w:br/>
      </w:r>
      <w:r>
        <w:t>z wykorzystaniem środków zdalnej komunikacji nie może wiązać się z dodatkowymi kosztami dla Zamawiającego. Zamawiający zastrzega sobie prawo do nie udzielenia takiej zgody.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 xml:space="preserve">Wykonawca przekaże wynik przeprowadzonej diagnozy </w:t>
      </w:r>
      <w:proofErr w:type="spellStart"/>
      <w:r>
        <w:t>cyberbezpieczeństwa</w:t>
      </w:r>
      <w:proofErr w:type="spellEnd"/>
      <w:r>
        <w:t xml:space="preserve"> w postaci pliku wypełnionego arkusza kalkulacyjnego formularza stanowiącego załącznik nr 8 do Regulaminu, podpisanego certyfikatem kwalifikowanym przez osobę posiadającą uprawnienia wymagane </w:t>
      </w:r>
      <w:r w:rsidR="003379D5">
        <w:br/>
      </w:r>
      <w:r>
        <w:t>w Regulaminie.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 xml:space="preserve">W przypadku wprowadzenia zmian przez instytucję wdrażającą, Wykonawca zobowiązany jest do przekazania wypełnionego formularza będącego wynikiem diagnozy zgodnego z opublikowanym na stronie </w:t>
      </w:r>
      <w:hyperlink r:id="rId9" w:history="1">
        <w:r w:rsidRPr="009C0A25">
          <w:rPr>
            <w:rStyle w:val="Hipercze"/>
          </w:rPr>
          <w:t>https://www.gov.pl/web/cppc/cyfrowa-gmina</w:t>
        </w:r>
      </w:hyperlink>
      <w:r>
        <w:t xml:space="preserve"> na dzień przekazania.</w:t>
      </w:r>
    </w:p>
    <w:p w:rsidR="00CB6083" w:rsidRDefault="00CB6083" w:rsidP="00CB6083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>
        <w:t>Wykonawca zobowiązany jest do zachowania poufności oraz nie udostępniania informacji, w których posiadanie wszedł w czasie wykonywania przedmiotu umowy, za wyjątkiem ewentualnych przypadków wynikających z przepisów prawa.</w:t>
      </w:r>
    </w:p>
    <w:p w:rsidR="006E541E" w:rsidRDefault="006E541E" w:rsidP="006E541E">
      <w:pPr>
        <w:spacing w:line="276" w:lineRule="auto"/>
        <w:jc w:val="center"/>
      </w:pPr>
      <w:r>
        <w:t>§4.</w:t>
      </w:r>
    </w:p>
    <w:p w:rsidR="006E541E" w:rsidRDefault="006E541E" w:rsidP="006E541E">
      <w:pPr>
        <w:spacing w:line="276" w:lineRule="auto"/>
        <w:jc w:val="center"/>
      </w:pPr>
      <w:r>
        <w:t>Wynagrodzenie</w:t>
      </w:r>
    </w:p>
    <w:p w:rsid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>
        <w:t>Wynagrodzenie Wykonawcy za wykonanie przedmiotu umowy określonego w § 1 ustala się na kwotę ……… zł netto (słownie: …….), plus wartość podatku VAT w wysokości ….%, to jest brutto: ………………… zł (słownie brutto ………….. zł</w:t>
      </w:r>
    </w:p>
    <w:p w:rsid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>
        <w:t>Kwota brutto wymieniona w ust. 1 zawiera wszystkie koszty związane z realizacją zadania niezbędne do jego wykonania.</w:t>
      </w:r>
    </w:p>
    <w:p w:rsid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 w:rsidRPr="006E541E">
        <w:t>Podstawą do wystawienia faktury obejmującej wynagrodzenie należne Wykonawcy, jest protokół odbioru potwierdzaj</w:t>
      </w:r>
      <w:r>
        <w:t>ący wykonanie przedmiotu umowy.</w:t>
      </w:r>
    </w:p>
    <w:p w:rsid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>
        <w:t>Wynagrodzenie płatne będzie przelewem, na rachunek Wykonawcy, w terminie do 14 dni od otrzymania przez Zamawiającego prawidłowo wystawionej faktury.</w:t>
      </w:r>
    </w:p>
    <w:p w:rsid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>
        <w:t>Za datę zapłaty uznaje się dzień obciążenia rachunku Zleceniodawcy</w:t>
      </w:r>
    </w:p>
    <w:p w:rsidR="006E541E" w:rsidRPr="006E541E" w:rsidRDefault="006E541E" w:rsidP="006E541E">
      <w:pPr>
        <w:pStyle w:val="Akapitzlist"/>
        <w:numPr>
          <w:ilvl w:val="0"/>
          <w:numId w:val="9"/>
        </w:numPr>
        <w:spacing w:line="276" w:lineRule="auto"/>
        <w:ind w:left="426" w:hanging="284"/>
      </w:pPr>
      <w:r w:rsidRPr="006E541E">
        <w:t xml:space="preserve">Wysokość wynagrodzenia Wykonawcy za przedmiot umowy nie podlega waloryzacji ze względu na inflację. </w:t>
      </w:r>
    </w:p>
    <w:p w:rsidR="006E541E" w:rsidRDefault="006E541E" w:rsidP="006E541E">
      <w:pPr>
        <w:spacing w:line="276" w:lineRule="auto"/>
        <w:jc w:val="center"/>
      </w:pPr>
      <w:r>
        <w:t>§ 5.</w:t>
      </w:r>
    </w:p>
    <w:p w:rsidR="006E541E" w:rsidRDefault="006E541E" w:rsidP="006E541E">
      <w:pPr>
        <w:spacing w:line="276" w:lineRule="auto"/>
        <w:jc w:val="center"/>
      </w:pPr>
      <w:r>
        <w:t>Kary umowne, odszkodowanie.</w:t>
      </w:r>
    </w:p>
    <w:p w:rsidR="006E541E" w:rsidRDefault="006E541E" w:rsidP="006E541E">
      <w:pPr>
        <w:pStyle w:val="Akapitzlist"/>
        <w:numPr>
          <w:ilvl w:val="0"/>
          <w:numId w:val="11"/>
        </w:numPr>
        <w:spacing w:line="276" w:lineRule="auto"/>
        <w:ind w:left="426"/>
      </w:pPr>
      <w:r>
        <w:t xml:space="preserve">Wykonawca zapłaci zamawiającemu kary umowne z tytułu: </w:t>
      </w:r>
    </w:p>
    <w:p w:rsidR="006E541E" w:rsidRDefault="006E541E" w:rsidP="006E541E">
      <w:pPr>
        <w:pStyle w:val="Akapitzlist"/>
        <w:numPr>
          <w:ilvl w:val="1"/>
          <w:numId w:val="13"/>
        </w:numPr>
        <w:spacing w:line="276" w:lineRule="auto"/>
        <w:ind w:left="851"/>
      </w:pPr>
      <w:r>
        <w:lastRenderedPageBreak/>
        <w:t xml:space="preserve">za zwłokę w wykonaniu przedmiotu umowy w stosunku do terminu określonego w § 2 ust. 1 umowy, w wysokości 0,1 % wynagrodzenia umownego brutto określonego w § 4 ust. 1 umowy, </w:t>
      </w:r>
      <w:r w:rsidR="003379D5">
        <w:br/>
      </w:r>
      <w:r>
        <w:t xml:space="preserve">za każdy dzień zwłoki. </w:t>
      </w:r>
    </w:p>
    <w:p w:rsidR="006E541E" w:rsidRDefault="006E541E" w:rsidP="006E541E">
      <w:pPr>
        <w:pStyle w:val="Akapitzlist"/>
        <w:numPr>
          <w:ilvl w:val="0"/>
          <w:numId w:val="13"/>
        </w:numPr>
        <w:spacing w:line="276" w:lineRule="auto"/>
        <w:ind w:left="851"/>
      </w:pPr>
      <w:r>
        <w:t xml:space="preserve">za odstąpienie zamawiającego lub wykonawcy od umowy z przyczyn leżących po stronie wykonawcy, w wysokości 10 % całkowitego wynagrodzenia umownego brutto określonego </w:t>
      </w:r>
      <w:r w:rsidR="003379D5">
        <w:br/>
      </w:r>
      <w:r>
        <w:t xml:space="preserve">w § 4 ust. 1 umowy. </w:t>
      </w:r>
    </w:p>
    <w:p w:rsidR="006E541E" w:rsidRDefault="006E541E" w:rsidP="006E541E">
      <w:pPr>
        <w:pStyle w:val="Akapitzlist"/>
        <w:numPr>
          <w:ilvl w:val="0"/>
          <w:numId w:val="11"/>
        </w:numPr>
        <w:spacing w:line="276" w:lineRule="auto"/>
        <w:ind w:left="426"/>
      </w:pPr>
      <w:r>
        <w:t xml:space="preserve">Łączna maksymalna wysokość kar umownych naliczonych nie może przekroczyć 10 % wartości całkowitego wynagrodzenia umownego brutto określonego w </w:t>
      </w:r>
      <w:r w:rsidR="00820324">
        <w:t>§4</w:t>
      </w:r>
      <w:r>
        <w:t xml:space="preserve"> ust. 1 umowy. </w:t>
      </w:r>
    </w:p>
    <w:p w:rsidR="006E541E" w:rsidRDefault="006E541E" w:rsidP="006E541E">
      <w:pPr>
        <w:pStyle w:val="Akapitzlist"/>
        <w:numPr>
          <w:ilvl w:val="0"/>
          <w:numId w:val="11"/>
        </w:numPr>
        <w:spacing w:line="276" w:lineRule="auto"/>
        <w:ind w:left="426"/>
      </w:pPr>
      <w:r>
        <w:t xml:space="preserve">Wykonawca ma obowiązek zapłaty kary umownej/kar umownych bez względu na to czy wskutek działania i/lub zaniechania Wykonawcy i/lub osób za które ponosi </w:t>
      </w:r>
      <w:r w:rsidR="003379D5">
        <w:t xml:space="preserve">on odpowiedzialność zgodnie </w:t>
      </w:r>
      <w:r w:rsidR="003379D5">
        <w:br/>
      </w:r>
      <w:r>
        <w:t>z</w:t>
      </w:r>
      <w:r w:rsidR="003379D5">
        <w:t xml:space="preserve"> </w:t>
      </w:r>
      <w:r>
        <w:t xml:space="preserve">Umową, Zamawiający poniósł szkodę i bez konieczności wykazywania tej szkody. </w:t>
      </w:r>
    </w:p>
    <w:p w:rsidR="006E541E" w:rsidRDefault="006E541E" w:rsidP="006E541E">
      <w:pPr>
        <w:pStyle w:val="Akapitzlist"/>
        <w:numPr>
          <w:ilvl w:val="0"/>
          <w:numId w:val="11"/>
        </w:numPr>
        <w:spacing w:line="276" w:lineRule="auto"/>
        <w:ind w:left="426"/>
      </w:pPr>
      <w:r>
        <w:t xml:space="preserve">Kary Umowne nie wykluczają dochodzenia od Wykonawcy odszkodowania na zasadach ogólnych określonych w Kodeksie cywilnym, jeżeli kara Umowna nie pokryje w całości wyrządzonej szkody. </w:t>
      </w:r>
    </w:p>
    <w:p w:rsidR="006E541E" w:rsidRDefault="006E541E" w:rsidP="006E541E">
      <w:pPr>
        <w:pStyle w:val="Akapitzlist"/>
        <w:numPr>
          <w:ilvl w:val="0"/>
          <w:numId w:val="11"/>
        </w:numPr>
        <w:spacing w:line="276" w:lineRule="auto"/>
        <w:ind w:left="426"/>
      </w:pPr>
      <w:r>
        <w:t>Wykonawca wyraża zgodę na potrącenie kary umownej, o której mowa w ust. 1 pkt a.)                                z przysługującego mu wynagrodzenia.</w:t>
      </w:r>
    </w:p>
    <w:p w:rsidR="003379D5" w:rsidRDefault="003379D5" w:rsidP="003379D5">
      <w:pPr>
        <w:spacing w:line="276" w:lineRule="auto"/>
        <w:jc w:val="center"/>
      </w:pPr>
      <w:r>
        <w:t>§ 6.</w:t>
      </w:r>
    </w:p>
    <w:p w:rsidR="003379D5" w:rsidRDefault="003379D5" w:rsidP="003379D5">
      <w:pPr>
        <w:spacing w:line="276" w:lineRule="auto"/>
        <w:jc w:val="center"/>
      </w:pPr>
      <w:r>
        <w:t>Zmiany umowy</w:t>
      </w:r>
    </w:p>
    <w:p w:rsidR="003379D5" w:rsidRDefault="003379D5" w:rsidP="003379D5">
      <w:pPr>
        <w:pStyle w:val="Akapitzlist"/>
        <w:numPr>
          <w:ilvl w:val="0"/>
          <w:numId w:val="17"/>
        </w:numPr>
        <w:spacing w:line="276" w:lineRule="auto"/>
        <w:ind w:left="426"/>
      </w:pPr>
      <w:r>
        <w:t>Wszelkie zmiany niniejszej umowy wymagają zachowania formy pisemnej pod rygorem nieważności.</w:t>
      </w:r>
    </w:p>
    <w:p w:rsidR="003379D5" w:rsidRDefault="003379D5" w:rsidP="003379D5">
      <w:pPr>
        <w:pStyle w:val="Akapitzlist"/>
        <w:numPr>
          <w:ilvl w:val="0"/>
          <w:numId w:val="17"/>
        </w:numPr>
        <w:spacing w:line="276" w:lineRule="auto"/>
        <w:ind w:left="426"/>
      </w:pPr>
      <w:r>
        <w:t xml:space="preserve">Strony dopuszczają możliwość zmiany postanowień zawartej umowy w stosunku do treści oferty, na podstawie której dokonano wyboru wykonawcy w sytuacji, jeżeli wystąpi nieprzewidziana okoliczność </w:t>
      </w:r>
      <w:r>
        <w:br/>
        <w:t>o obiektywnym charakterze, która w sposób istotny wpłynie na możliwość wykonania przedmiotu umowy.</w:t>
      </w:r>
    </w:p>
    <w:p w:rsidR="003379D5" w:rsidRDefault="003379D5" w:rsidP="003379D5">
      <w:pPr>
        <w:spacing w:line="276" w:lineRule="auto"/>
        <w:jc w:val="center"/>
      </w:pPr>
      <w:r>
        <w:t>§ 7.</w:t>
      </w:r>
    </w:p>
    <w:p w:rsidR="003379D5" w:rsidRDefault="003379D5" w:rsidP="003379D5">
      <w:pPr>
        <w:spacing w:line="276" w:lineRule="auto"/>
        <w:jc w:val="center"/>
      </w:pPr>
      <w:r>
        <w:t>Bezpieczeństwo informacji.</w:t>
      </w:r>
    </w:p>
    <w:p w:rsidR="003379D5" w:rsidRDefault="003379D5" w:rsidP="003379D5">
      <w:pPr>
        <w:pStyle w:val="Akapitzlist"/>
        <w:numPr>
          <w:ilvl w:val="0"/>
          <w:numId w:val="19"/>
        </w:numPr>
        <w:spacing w:line="276" w:lineRule="auto"/>
        <w:ind w:left="426"/>
      </w:pPr>
      <w:r>
        <w:t xml:space="preserve">Zamawiający oświadcza, że dane osobowe uzyskane od Wykonawcy w związku z realizacją umowy będą przetwarzane przez Zamawiającego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 w celu realizacji niniejszej umowy. </w:t>
      </w:r>
    </w:p>
    <w:p w:rsidR="003379D5" w:rsidRDefault="003379D5" w:rsidP="003379D5">
      <w:pPr>
        <w:pStyle w:val="Akapitzlist"/>
        <w:numPr>
          <w:ilvl w:val="0"/>
          <w:numId w:val="19"/>
        </w:numPr>
        <w:spacing w:line="276" w:lineRule="auto"/>
        <w:ind w:left="426"/>
      </w:pPr>
      <w:r>
        <w:t xml:space="preserve">Wykonawca oświadcza, że wykonując przedmiot umowy będzie w pełnym zakresie przestrzegać przepisów rozporządzenia Parlamentu Europejskiego i Rady (UE) 2016/679 z dnia 27 kwietnia 6 2016 r. w sprawie ochrony osób fizycznych w związku z przetwarzaniem danych osobowych i w sprawie swobodnego przepływu takich danych oraz uchylenia dyrektywy 95/46/WE (ogólne rozporządzenie o ochronie danych) (RODO). </w:t>
      </w:r>
    </w:p>
    <w:p w:rsidR="003379D5" w:rsidRDefault="003379D5" w:rsidP="003379D5">
      <w:pPr>
        <w:pStyle w:val="Akapitzlist"/>
        <w:numPr>
          <w:ilvl w:val="0"/>
          <w:numId w:val="19"/>
        </w:numPr>
        <w:spacing w:line="276" w:lineRule="auto"/>
        <w:ind w:left="426"/>
      </w:pPr>
      <w:r>
        <w:t xml:space="preserve">Wykonawca wyraża zgodę na przetwarzanie danych osobowych pozyskanych przy realizacji umowy w celu realizacji praw i obowiązków wynikających z umowy, a także na potrzeby i w zakresie wymaganym dla prawidłowego rozliczenia projektu w ramach, którego realizowany był przedmiot umowy. Wyrażenie zgody jest dobrowolne, jednakże niezbędne do podpisania i realizacji umowy. Ponadto Wykonawca potwierdza, iż zapoznał się z klauzulą informacyjną stosownie do postanowień art. 13 RODO. </w:t>
      </w:r>
    </w:p>
    <w:p w:rsidR="003379D5" w:rsidRDefault="003379D5" w:rsidP="003379D5">
      <w:pPr>
        <w:pStyle w:val="Akapitzlist"/>
        <w:numPr>
          <w:ilvl w:val="0"/>
          <w:numId w:val="19"/>
        </w:numPr>
        <w:spacing w:line="276" w:lineRule="auto"/>
        <w:ind w:left="426"/>
      </w:pPr>
      <w:r>
        <w:t xml:space="preserve">Strony zobowiązują się do: </w:t>
      </w:r>
    </w:p>
    <w:p w:rsidR="003379D5" w:rsidRDefault="003379D5" w:rsidP="003379D5">
      <w:pPr>
        <w:pStyle w:val="Akapitzlist"/>
        <w:numPr>
          <w:ilvl w:val="0"/>
          <w:numId w:val="21"/>
        </w:numPr>
        <w:spacing w:line="276" w:lineRule="auto"/>
      </w:pPr>
      <w:r>
        <w:t xml:space="preserve">wzajemnego stosowania zasad poufności dokumentów i informacji uzyskanych od drugiej Strony w związku z wykonywanym przedmiotem umowy zarówno w trakcie jej trwania, jak i po ustaniu stosunku wynikającego z umowy; wszelkie dokumenty będą ujawniane jedynie w zakresie niezbędnym, związanym z realizacją przedmiotu umowy, po wyrażeniu zgody przez drugą Stronę lub gdy obowiązek ujawnienia takich informacji wynika z przepisów powszechnie obowiązującego prawa lub orzeczenia uprawnionego organu; </w:t>
      </w:r>
    </w:p>
    <w:p w:rsidR="003379D5" w:rsidRDefault="003379D5" w:rsidP="003379D5">
      <w:pPr>
        <w:pStyle w:val="Akapitzlist"/>
        <w:numPr>
          <w:ilvl w:val="0"/>
          <w:numId w:val="21"/>
        </w:numPr>
        <w:spacing w:line="276" w:lineRule="auto"/>
      </w:pPr>
      <w:r>
        <w:lastRenderedPageBreak/>
        <w:t xml:space="preserve">zabezpieczania przed kradzieżą, uszkodzeniem i zaginięciem wszelkich otrzymanych dokumentów (w tym na mobilnych nośnikach) związanych z przedmiotem umowy; </w:t>
      </w:r>
    </w:p>
    <w:p w:rsidR="003379D5" w:rsidRDefault="003379D5" w:rsidP="003379D5">
      <w:pPr>
        <w:pStyle w:val="Akapitzlist"/>
        <w:numPr>
          <w:ilvl w:val="0"/>
          <w:numId w:val="21"/>
        </w:numPr>
        <w:spacing w:line="276" w:lineRule="auto"/>
      </w:pPr>
      <w:r>
        <w:t xml:space="preserve">niewykorzystywania zebranych informacji prawnie chronionych dla celów innych niż wynikające z realizacji umowy; </w:t>
      </w:r>
    </w:p>
    <w:p w:rsidR="003379D5" w:rsidRDefault="003379D5" w:rsidP="003379D5">
      <w:pPr>
        <w:pStyle w:val="Akapitzlist"/>
        <w:numPr>
          <w:ilvl w:val="0"/>
          <w:numId w:val="21"/>
        </w:numPr>
        <w:spacing w:line="276" w:lineRule="auto"/>
      </w:pPr>
      <w:r>
        <w:t>niezwłocznego przekazywania drugiej Stronie informacji o wszelkich przypadkach naruszenia tajemnicy informacji prawnie chronionych lub o ich niewłaściwym użyciu.</w:t>
      </w:r>
    </w:p>
    <w:p w:rsidR="003379D5" w:rsidRDefault="003379D5" w:rsidP="003379D5">
      <w:pPr>
        <w:spacing w:line="276" w:lineRule="auto"/>
      </w:pPr>
    </w:p>
    <w:p w:rsidR="003379D5" w:rsidRDefault="003379D5" w:rsidP="003379D5">
      <w:pPr>
        <w:spacing w:line="276" w:lineRule="auto"/>
        <w:jc w:val="center"/>
      </w:pPr>
      <w:r>
        <w:t>§ 8.</w:t>
      </w:r>
    </w:p>
    <w:p w:rsidR="003379D5" w:rsidRDefault="003379D5" w:rsidP="003379D5">
      <w:pPr>
        <w:spacing w:line="276" w:lineRule="auto"/>
        <w:jc w:val="center"/>
      </w:pPr>
      <w:r>
        <w:t>Postanowienia końcowe.</w:t>
      </w:r>
    </w:p>
    <w:p w:rsidR="003379D5" w:rsidRDefault="003379D5" w:rsidP="003379D5">
      <w:pPr>
        <w:pStyle w:val="Akapitzlist"/>
        <w:numPr>
          <w:ilvl w:val="0"/>
          <w:numId w:val="23"/>
        </w:numPr>
        <w:spacing w:line="276" w:lineRule="auto"/>
        <w:ind w:left="426"/>
      </w:pPr>
      <w:r>
        <w:t xml:space="preserve">W sprawach nieuregulowanych niniejszą umową mają zastosowanie przepisy Kodeksu Cywilnego oraz odpowiednie przepisy dotyczące ochrony danych. </w:t>
      </w:r>
    </w:p>
    <w:p w:rsidR="003379D5" w:rsidRDefault="003379D5" w:rsidP="003379D5">
      <w:pPr>
        <w:pStyle w:val="Akapitzlist"/>
        <w:numPr>
          <w:ilvl w:val="0"/>
          <w:numId w:val="23"/>
        </w:numPr>
        <w:spacing w:line="276" w:lineRule="auto"/>
        <w:ind w:left="426"/>
      </w:pPr>
      <w:r>
        <w:t xml:space="preserve">Wszelkie spory mogące wyniknąć pomiędzy Stronami przy realizowaniu przedmiotu umowy lub z nią związane w przypadku braku możliwości ich polubownego załatwienia, będą rozpatrywane przez Sąd właściwy dla siedziby Zamawiającego. </w:t>
      </w:r>
    </w:p>
    <w:p w:rsidR="003379D5" w:rsidRDefault="003379D5" w:rsidP="003379D5">
      <w:pPr>
        <w:pStyle w:val="Akapitzlist"/>
        <w:numPr>
          <w:ilvl w:val="0"/>
          <w:numId w:val="23"/>
        </w:numPr>
        <w:spacing w:line="276" w:lineRule="auto"/>
        <w:ind w:left="426"/>
      </w:pPr>
      <w:r>
        <w:t xml:space="preserve">Wszelkie zmiany niniejszej umowy wymagają zgody obu Stron wyrażonej pisemnie pod rygorem nieważności takiej zmiany. </w:t>
      </w:r>
    </w:p>
    <w:p w:rsidR="003379D5" w:rsidRDefault="003379D5" w:rsidP="003379D5">
      <w:pPr>
        <w:pStyle w:val="Akapitzlist"/>
        <w:numPr>
          <w:ilvl w:val="0"/>
          <w:numId w:val="23"/>
        </w:numPr>
        <w:spacing w:line="276" w:lineRule="auto"/>
        <w:ind w:left="426"/>
      </w:pPr>
      <w:r>
        <w:t xml:space="preserve">Umowę sporządzono w </w:t>
      </w:r>
      <w:r w:rsidR="002D520F">
        <w:t>trzech</w:t>
      </w:r>
      <w:r>
        <w:t xml:space="preserve"> jednobrzmiących egzemplarzach, </w:t>
      </w:r>
      <w:r w:rsidR="002D520F">
        <w:t>dwa</w:t>
      </w:r>
      <w:r>
        <w:t xml:space="preserve"> egzemplarze dla Zamawiającego </w:t>
      </w:r>
      <w:r w:rsidR="002D520F">
        <w:br/>
      </w:r>
      <w:r>
        <w:t>i jeden egzemplarz dla Wykonawcy.</w:t>
      </w:r>
    </w:p>
    <w:p w:rsidR="002D520F" w:rsidRDefault="002D520F" w:rsidP="003379D5">
      <w:pPr>
        <w:pStyle w:val="Akapitzlist"/>
        <w:numPr>
          <w:ilvl w:val="0"/>
          <w:numId w:val="23"/>
        </w:numPr>
        <w:spacing w:line="276" w:lineRule="auto"/>
        <w:ind w:left="426"/>
      </w:pPr>
      <w:r>
        <w:t>Formularz oferty stanowi integralną część niniejszej umowy.</w:t>
      </w:r>
    </w:p>
    <w:p w:rsidR="002D520F" w:rsidRDefault="002D520F" w:rsidP="002D520F">
      <w:pPr>
        <w:spacing w:line="276" w:lineRule="auto"/>
      </w:pPr>
    </w:p>
    <w:p w:rsidR="002D520F" w:rsidRDefault="002D520F" w:rsidP="002D520F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D520F" w:rsidTr="002D520F">
        <w:tc>
          <w:tcPr>
            <w:tcW w:w="4889" w:type="dxa"/>
          </w:tcPr>
          <w:p w:rsidR="002D520F" w:rsidRPr="002D520F" w:rsidRDefault="002D520F" w:rsidP="002D520F">
            <w:pPr>
              <w:spacing w:line="276" w:lineRule="auto"/>
              <w:jc w:val="center"/>
              <w:rPr>
                <w:caps/>
              </w:rPr>
            </w:pPr>
            <w:r w:rsidRPr="002D520F">
              <w:rPr>
                <w:caps/>
              </w:rPr>
              <w:t>Wykonawca</w:t>
            </w:r>
          </w:p>
        </w:tc>
        <w:tc>
          <w:tcPr>
            <w:tcW w:w="4889" w:type="dxa"/>
          </w:tcPr>
          <w:p w:rsidR="002D520F" w:rsidRPr="002D520F" w:rsidRDefault="002D520F" w:rsidP="002D520F">
            <w:pPr>
              <w:spacing w:line="276" w:lineRule="auto"/>
              <w:jc w:val="center"/>
              <w:rPr>
                <w:caps/>
              </w:rPr>
            </w:pPr>
            <w:r w:rsidRPr="002D520F">
              <w:rPr>
                <w:caps/>
              </w:rPr>
              <w:t>Zamawiający</w:t>
            </w:r>
          </w:p>
        </w:tc>
      </w:tr>
    </w:tbl>
    <w:p w:rsidR="002D520F" w:rsidRDefault="002D520F" w:rsidP="002D520F">
      <w:pPr>
        <w:spacing w:line="276" w:lineRule="auto"/>
      </w:pPr>
    </w:p>
    <w:p w:rsidR="003379D5" w:rsidRDefault="003379D5" w:rsidP="003379D5">
      <w:pPr>
        <w:spacing w:line="276" w:lineRule="auto"/>
      </w:pPr>
    </w:p>
    <w:sectPr w:rsidR="003379D5" w:rsidSect="00CB6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D3" w:rsidRDefault="000A71D3" w:rsidP="00675CD3">
      <w:r>
        <w:separator/>
      </w:r>
    </w:p>
  </w:endnote>
  <w:endnote w:type="continuationSeparator" w:id="0">
    <w:p w:rsidR="000A71D3" w:rsidRDefault="000A71D3" w:rsidP="006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D3" w:rsidRDefault="000A71D3" w:rsidP="00675CD3">
      <w:r>
        <w:separator/>
      </w:r>
    </w:p>
  </w:footnote>
  <w:footnote w:type="continuationSeparator" w:id="0">
    <w:p w:rsidR="000A71D3" w:rsidRDefault="000A71D3" w:rsidP="0067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 w:rsidP="003D3BA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256113" wp14:editId="0B09F930">
          <wp:extent cx="5400000" cy="752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BAB" w:rsidRDefault="003D3BAB">
    <w:pPr>
      <w:pStyle w:val="Nagwek"/>
    </w:pPr>
    <w:bookmarkStart w:id="0" w:name="_GoBack"/>
    <w:bookmarkEnd w:id="0"/>
  </w:p>
  <w:p w:rsidR="003379D5" w:rsidRDefault="003379D5" w:rsidP="00675CD3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AB" w:rsidRDefault="003D3B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0AD"/>
    <w:multiLevelType w:val="hybridMultilevel"/>
    <w:tmpl w:val="D9506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533B"/>
    <w:multiLevelType w:val="hybridMultilevel"/>
    <w:tmpl w:val="DC68F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2994"/>
    <w:multiLevelType w:val="hybridMultilevel"/>
    <w:tmpl w:val="B8508632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F6F36"/>
    <w:multiLevelType w:val="hybridMultilevel"/>
    <w:tmpl w:val="8436A486"/>
    <w:lvl w:ilvl="0" w:tplc="6EE24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3B57"/>
    <w:multiLevelType w:val="hybridMultilevel"/>
    <w:tmpl w:val="53A41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12068"/>
    <w:multiLevelType w:val="hybridMultilevel"/>
    <w:tmpl w:val="8AD44AEC"/>
    <w:lvl w:ilvl="0" w:tplc="6EE24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330CA"/>
    <w:multiLevelType w:val="hybridMultilevel"/>
    <w:tmpl w:val="D62C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012F2"/>
    <w:multiLevelType w:val="hybridMultilevel"/>
    <w:tmpl w:val="1708F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473A3"/>
    <w:multiLevelType w:val="hybridMultilevel"/>
    <w:tmpl w:val="116CABF8"/>
    <w:lvl w:ilvl="0" w:tplc="6EE24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9B0"/>
    <w:multiLevelType w:val="hybridMultilevel"/>
    <w:tmpl w:val="00C84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26DB7"/>
    <w:multiLevelType w:val="hybridMultilevel"/>
    <w:tmpl w:val="69D2FEB6"/>
    <w:lvl w:ilvl="0" w:tplc="40B49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1BCF"/>
    <w:multiLevelType w:val="hybridMultilevel"/>
    <w:tmpl w:val="1038AFBE"/>
    <w:lvl w:ilvl="0" w:tplc="6EE24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B10D1"/>
    <w:multiLevelType w:val="hybridMultilevel"/>
    <w:tmpl w:val="981E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A6F22"/>
    <w:multiLevelType w:val="hybridMultilevel"/>
    <w:tmpl w:val="9AA2C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945E7"/>
    <w:multiLevelType w:val="hybridMultilevel"/>
    <w:tmpl w:val="C3062DE6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F2BBA"/>
    <w:multiLevelType w:val="hybridMultilevel"/>
    <w:tmpl w:val="96D29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77"/>
    <w:multiLevelType w:val="hybridMultilevel"/>
    <w:tmpl w:val="22AEC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46524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27520"/>
    <w:multiLevelType w:val="hybridMultilevel"/>
    <w:tmpl w:val="2E0E3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80F02"/>
    <w:multiLevelType w:val="hybridMultilevel"/>
    <w:tmpl w:val="E3D2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E3E4A"/>
    <w:multiLevelType w:val="hybridMultilevel"/>
    <w:tmpl w:val="C4D6E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E3190"/>
    <w:multiLevelType w:val="hybridMultilevel"/>
    <w:tmpl w:val="02E8F0EC"/>
    <w:lvl w:ilvl="0" w:tplc="6EE24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7625B"/>
    <w:multiLevelType w:val="hybridMultilevel"/>
    <w:tmpl w:val="0BB43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919E1"/>
    <w:multiLevelType w:val="hybridMultilevel"/>
    <w:tmpl w:val="F8B251D4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D5BF3"/>
    <w:multiLevelType w:val="hybridMultilevel"/>
    <w:tmpl w:val="DBC4786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2"/>
  </w:num>
  <w:num w:numId="5">
    <w:abstractNumId w:val="4"/>
  </w:num>
  <w:num w:numId="6">
    <w:abstractNumId w:val="5"/>
  </w:num>
  <w:num w:numId="7">
    <w:abstractNumId w:val="23"/>
  </w:num>
  <w:num w:numId="8">
    <w:abstractNumId w:val="3"/>
  </w:num>
  <w:num w:numId="9">
    <w:abstractNumId w:val="8"/>
  </w:num>
  <w:num w:numId="10">
    <w:abstractNumId w:val="11"/>
  </w:num>
  <w:num w:numId="11">
    <w:abstractNumId w:val="16"/>
  </w:num>
  <w:num w:numId="12">
    <w:abstractNumId w:val="9"/>
  </w:num>
  <w:num w:numId="13">
    <w:abstractNumId w:val="13"/>
  </w:num>
  <w:num w:numId="14">
    <w:abstractNumId w:val="12"/>
  </w:num>
  <w:num w:numId="15">
    <w:abstractNumId w:val="17"/>
  </w:num>
  <w:num w:numId="16">
    <w:abstractNumId w:val="18"/>
  </w:num>
  <w:num w:numId="17">
    <w:abstractNumId w:val="15"/>
  </w:num>
  <w:num w:numId="18">
    <w:abstractNumId w:val="20"/>
  </w:num>
  <w:num w:numId="19">
    <w:abstractNumId w:val="21"/>
  </w:num>
  <w:num w:numId="20">
    <w:abstractNumId w:val="7"/>
  </w:num>
  <w:num w:numId="21">
    <w:abstractNumId w:val="0"/>
  </w:num>
  <w:num w:numId="22">
    <w:abstractNumId w:val="10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3"/>
    <w:rsid w:val="000A71D3"/>
    <w:rsid w:val="0025026C"/>
    <w:rsid w:val="002D520F"/>
    <w:rsid w:val="003379D5"/>
    <w:rsid w:val="00394250"/>
    <w:rsid w:val="003C64D3"/>
    <w:rsid w:val="003D3BAB"/>
    <w:rsid w:val="00453F97"/>
    <w:rsid w:val="0046551F"/>
    <w:rsid w:val="00583F89"/>
    <w:rsid w:val="00617AAB"/>
    <w:rsid w:val="00624E56"/>
    <w:rsid w:val="00643D82"/>
    <w:rsid w:val="00675CD3"/>
    <w:rsid w:val="006E541E"/>
    <w:rsid w:val="00820324"/>
    <w:rsid w:val="009A0E9B"/>
    <w:rsid w:val="009C22E0"/>
    <w:rsid w:val="009E505C"/>
    <w:rsid w:val="009E61E4"/>
    <w:rsid w:val="00AE18C1"/>
    <w:rsid w:val="00BC7039"/>
    <w:rsid w:val="00CB6083"/>
    <w:rsid w:val="00D63460"/>
    <w:rsid w:val="00D674DC"/>
    <w:rsid w:val="00D96E2B"/>
    <w:rsid w:val="00EB42DE"/>
    <w:rsid w:val="00EC5114"/>
    <w:rsid w:val="00F5634A"/>
    <w:rsid w:val="00FD5CCF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6083"/>
    <w:rPr>
      <w:color w:val="0000FF" w:themeColor="hyperlink"/>
      <w:u w:val="single"/>
    </w:rPr>
  </w:style>
  <w:style w:type="paragraph" w:customStyle="1" w:styleId="Default">
    <w:name w:val="Default"/>
    <w:rsid w:val="006E541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6083"/>
    <w:rPr>
      <w:color w:val="0000FF" w:themeColor="hyperlink"/>
      <w:u w:val="single"/>
    </w:rPr>
  </w:style>
  <w:style w:type="paragraph" w:customStyle="1" w:styleId="Default">
    <w:name w:val="Default"/>
    <w:rsid w:val="006E541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cyfrowa-gmin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ppc/cyfrowa-gmin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1446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Dawid Tylus</cp:lastModifiedBy>
  <cp:revision>6</cp:revision>
  <dcterms:created xsi:type="dcterms:W3CDTF">2022-06-15T08:24:00Z</dcterms:created>
  <dcterms:modified xsi:type="dcterms:W3CDTF">2022-07-14T10:31:00Z</dcterms:modified>
</cp:coreProperties>
</file>